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8" w:rsidRPr="00931E93" w:rsidRDefault="00DC1218" w:rsidP="000173F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931E93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ено</w:t>
      </w:r>
      <w:r w:rsidRPr="00931E93">
        <w:rPr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931E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Утверждено</w:t>
      </w:r>
    </w:p>
    <w:p w:rsidR="00DC1218" w:rsidRPr="00931E93" w:rsidRDefault="00DC1218" w:rsidP="000173F9">
      <w:pPr>
        <w:pStyle w:val="NoSpacing"/>
        <w:rPr>
          <w:b/>
          <w:sz w:val="20"/>
          <w:szCs w:val="20"/>
        </w:rPr>
      </w:pPr>
      <w:r w:rsidRPr="00931E93">
        <w:rPr>
          <w:b/>
          <w:sz w:val="20"/>
          <w:szCs w:val="20"/>
        </w:rPr>
        <w:t>Федерац</w:t>
      </w:r>
      <w:r>
        <w:rPr>
          <w:b/>
          <w:sz w:val="20"/>
          <w:szCs w:val="20"/>
        </w:rPr>
        <w:t xml:space="preserve">ия                       </w:t>
      </w:r>
      <w:r w:rsidRPr="00931E9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                    Федерация           </w:t>
      </w:r>
      <w:r w:rsidRPr="00931E93">
        <w:rPr>
          <w:b/>
          <w:sz w:val="20"/>
          <w:szCs w:val="20"/>
        </w:rPr>
        <w:t xml:space="preserve">    </w:t>
      </w:r>
    </w:p>
    <w:p w:rsidR="00DC1218" w:rsidRPr="00931E93" w:rsidRDefault="00DC1218" w:rsidP="00931E93">
      <w:pPr>
        <w:pStyle w:val="NoSpacing"/>
        <w:tabs>
          <w:tab w:val="left" w:pos="6432"/>
        </w:tabs>
        <w:rPr>
          <w:b/>
          <w:sz w:val="20"/>
          <w:szCs w:val="20"/>
        </w:rPr>
      </w:pPr>
      <w:r w:rsidRPr="00931E93">
        <w:rPr>
          <w:b/>
          <w:sz w:val="20"/>
          <w:szCs w:val="20"/>
        </w:rPr>
        <w:t xml:space="preserve">велосипедного спорта                        </w:t>
      </w:r>
      <w:r>
        <w:rPr>
          <w:b/>
          <w:sz w:val="20"/>
          <w:szCs w:val="20"/>
        </w:rPr>
        <w:tab/>
        <w:t>велосипедного спорта</w:t>
      </w:r>
    </w:p>
    <w:p w:rsidR="00DC1218" w:rsidRDefault="00DC1218" w:rsidP="008959E4">
      <w:pPr>
        <w:pStyle w:val="NoSpacing"/>
        <w:tabs>
          <w:tab w:val="left" w:pos="64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Московской области</w:t>
      </w:r>
      <w:r>
        <w:rPr>
          <w:b/>
          <w:sz w:val="20"/>
          <w:szCs w:val="20"/>
        </w:rPr>
        <w:tab/>
        <w:t>г.Москвы</w:t>
      </w:r>
    </w:p>
    <w:p w:rsidR="00DC1218" w:rsidRPr="00931E93" w:rsidRDefault="00DC1218" w:rsidP="00931E93">
      <w:pPr>
        <w:pStyle w:val="NoSpacing"/>
        <w:tabs>
          <w:tab w:val="left" w:pos="64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_____________И.А.Колеров                                                                                           ____________А.В.Теренин</w:t>
      </w:r>
    </w:p>
    <w:p w:rsidR="00DC1218" w:rsidRPr="00931E93" w:rsidRDefault="00DC1218" w:rsidP="00931E93">
      <w:pPr>
        <w:pStyle w:val="NoSpacing"/>
        <w:tabs>
          <w:tab w:val="left" w:pos="64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«_28__»_февраля_</w:t>
      </w:r>
      <w:r w:rsidRPr="00931E9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11</w:t>
      </w:r>
      <w:r w:rsidRPr="00931E93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  <w:r>
        <w:rPr>
          <w:b/>
          <w:sz w:val="32"/>
        </w:rPr>
        <w:tab/>
      </w:r>
      <w:r>
        <w:rPr>
          <w:b/>
          <w:sz w:val="20"/>
          <w:szCs w:val="20"/>
        </w:rPr>
        <w:t>«_28__»_февраля__2011г.</w:t>
      </w:r>
    </w:p>
    <w:p w:rsidR="00DC1218" w:rsidRDefault="00DC1218">
      <w:pPr>
        <w:rPr>
          <w:sz w:val="32"/>
        </w:rPr>
      </w:pPr>
    </w:p>
    <w:p w:rsidR="00DC1218" w:rsidRPr="009E000E" w:rsidRDefault="00DC1218" w:rsidP="008959E4">
      <w:pPr>
        <w:pStyle w:val="NoSpacing"/>
        <w:jc w:val="center"/>
        <w:outlineLvl w:val="0"/>
        <w:rPr>
          <w:b/>
          <w:sz w:val="32"/>
        </w:rPr>
      </w:pPr>
      <w:r w:rsidRPr="009E000E">
        <w:rPr>
          <w:b/>
          <w:sz w:val="32"/>
        </w:rPr>
        <w:t>П О Л О Ж Е Н И Е</w:t>
      </w:r>
    </w:p>
    <w:p w:rsidR="00DC1218" w:rsidRPr="009E000E" w:rsidRDefault="00DC1218" w:rsidP="003248FD">
      <w:pPr>
        <w:pStyle w:val="NoSpacing"/>
        <w:jc w:val="center"/>
        <w:rPr>
          <w:b/>
          <w:sz w:val="32"/>
        </w:rPr>
      </w:pPr>
      <w:r w:rsidRPr="009E000E">
        <w:rPr>
          <w:b/>
          <w:sz w:val="32"/>
        </w:rPr>
        <w:t xml:space="preserve">о проведении </w:t>
      </w:r>
      <w:r>
        <w:rPr>
          <w:b/>
          <w:sz w:val="32"/>
        </w:rPr>
        <w:t>7</w:t>
      </w:r>
      <w:r w:rsidRPr="009E000E">
        <w:rPr>
          <w:b/>
          <w:sz w:val="32"/>
        </w:rPr>
        <w:t xml:space="preserve"> этапов </w:t>
      </w:r>
      <w:r>
        <w:rPr>
          <w:b/>
          <w:sz w:val="32"/>
        </w:rPr>
        <w:t xml:space="preserve">открытого </w:t>
      </w:r>
      <w:r w:rsidRPr="009E000E">
        <w:rPr>
          <w:b/>
          <w:sz w:val="32"/>
        </w:rPr>
        <w:t>Кубка федераци</w:t>
      </w:r>
      <w:r>
        <w:rPr>
          <w:b/>
          <w:sz w:val="32"/>
        </w:rPr>
        <w:t>й МО</w:t>
      </w:r>
      <w:r w:rsidRPr="009E000E">
        <w:rPr>
          <w:b/>
          <w:sz w:val="32"/>
        </w:rPr>
        <w:t xml:space="preserve"> </w:t>
      </w:r>
      <w:r>
        <w:rPr>
          <w:b/>
          <w:sz w:val="32"/>
        </w:rPr>
        <w:t>и г.Москвы по маунтинбайку</w:t>
      </w:r>
      <w:r w:rsidRPr="009E000E">
        <w:rPr>
          <w:b/>
          <w:sz w:val="32"/>
        </w:rPr>
        <w:t xml:space="preserve"> 20</w:t>
      </w:r>
      <w:r>
        <w:rPr>
          <w:b/>
          <w:sz w:val="32"/>
        </w:rPr>
        <w:t>11</w:t>
      </w:r>
      <w:r w:rsidRPr="009E000E">
        <w:rPr>
          <w:b/>
          <w:sz w:val="32"/>
        </w:rPr>
        <w:t>г.</w:t>
      </w:r>
    </w:p>
    <w:p w:rsidR="00DC1218" w:rsidRPr="00B76694" w:rsidRDefault="00DC1218" w:rsidP="008959E4">
      <w:pPr>
        <w:pStyle w:val="NoSpacing"/>
        <w:outlineLvl w:val="0"/>
        <w:rPr>
          <w:b/>
          <w:sz w:val="32"/>
        </w:rPr>
      </w:pPr>
      <w:r w:rsidRPr="009E000E">
        <w:rPr>
          <w:b/>
          <w:sz w:val="32"/>
        </w:rPr>
        <w:t>1.Цели и задачи</w:t>
      </w:r>
    </w:p>
    <w:p w:rsidR="00DC1218" w:rsidRDefault="00DC1218" w:rsidP="00BF125C">
      <w:pPr>
        <w:pStyle w:val="NoSpacing"/>
      </w:pPr>
      <w:r>
        <w:t xml:space="preserve">              - п</w:t>
      </w:r>
      <w:r w:rsidRPr="00BF125C">
        <w:t>ривлечение</w:t>
      </w:r>
      <w:r>
        <w:t xml:space="preserve"> учащихся к регулярным  занятиям физической культурой и спортом,</w:t>
      </w:r>
    </w:p>
    <w:p w:rsidR="00DC1218" w:rsidRDefault="00DC1218" w:rsidP="00BF125C">
      <w:pPr>
        <w:pStyle w:val="NoSpacing"/>
      </w:pPr>
      <w:r>
        <w:t xml:space="preserve">                 как важному средству укрепления здоровья;</w:t>
      </w:r>
    </w:p>
    <w:p w:rsidR="00DC1218" w:rsidRDefault="00DC1218" w:rsidP="00BF125C">
      <w:pPr>
        <w:pStyle w:val="NoSpacing"/>
      </w:pPr>
      <w:r>
        <w:t xml:space="preserve">              -  развитие и популяризация велосипедного спорта в Московском регионе              -  повышение спортивного мастерства спортсменов;</w:t>
      </w:r>
    </w:p>
    <w:p w:rsidR="00DC1218" w:rsidRDefault="00DC1218" w:rsidP="00BF125C">
      <w:pPr>
        <w:pStyle w:val="NoSpacing"/>
      </w:pPr>
      <w:r>
        <w:t xml:space="preserve">              -  выявление сильнейших спортсменов Московской области и г.Москвы</w:t>
      </w:r>
    </w:p>
    <w:p w:rsidR="00DC1218" w:rsidRPr="009E000E" w:rsidRDefault="00DC1218" w:rsidP="008959E4">
      <w:pPr>
        <w:pStyle w:val="NoSpacing"/>
        <w:outlineLvl w:val="0"/>
        <w:rPr>
          <w:b/>
          <w:sz w:val="32"/>
          <w:szCs w:val="32"/>
        </w:rPr>
      </w:pPr>
      <w:r w:rsidRPr="009E000E">
        <w:rPr>
          <w:b/>
          <w:sz w:val="32"/>
          <w:szCs w:val="32"/>
        </w:rPr>
        <w:t>2.Этапы Кубка, время и место проведения</w:t>
      </w:r>
    </w:p>
    <w:p w:rsidR="00DC1218" w:rsidRDefault="00DC1218" w:rsidP="003248FD">
      <w:pPr>
        <w:pStyle w:val="NoSpacing"/>
        <w:ind w:firstLine="709"/>
        <w:rPr>
          <w:sz w:val="24"/>
          <w:szCs w:val="24"/>
        </w:rPr>
      </w:pPr>
      <w:r w:rsidRPr="004F2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2B7">
        <w:rPr>
          <w:sz w:val="24"/>
          <w:szCs w:val="24"/>
        </w:rPr>
        <w:t xml:space="preserve"> Соревнования проводятся в</w:t>
      </w:r>
      <w:r>
        <w:rPr>
          <w:sz w:val="24"/>
          <w:szCs w:val="24"/>
        </w:rPr>
        <w:t xml:space="preserve"> </w:t>
      </w:r>
      <w:r w:rsidRPr="004F22B7">
        <w:rPr>
          <w:sz w:val="24"/>
          <w:szCs w:val="24"/>
        </w:rPr>
        <w:t>семь этапов в городах Московской области</w:t>
      </w:r>
      <w:r>
        <w:rPr>
          <w:sz w:val="24"/>
          <w:szCs w:val="24"/>
        </w:rPr>
        <w:t xml:space="preserve"> и Москвы  </w:t>
      </w:r>
    </w:p>
    <w:p w:rsidR="00DC1218" w:rsidRDefault="00DC1218" w:rsidP="003248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1этап -                     20 марта                 - г.Дубна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2 этап  -                   03  апреля               - г.Краснозаводск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3 этап  -                   10 апреля               -  г.Москва, Гагаринский р-н, Воробьевы горы</w:t>
      </w:r>
    </w:p>
    <w:p w:rsidR="00DC1218" w:rsidRDefault="00DC1218" w:rsidP="007B25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СЦ «Космос» (посвящен Дню космонавтики)</w:t>
      </w:r>
    </w:p>
    <w:p w:rsidR="00DC1218" w:rsidRDefault="00DC1218" w:rsidP="002273C3">
      <w:pPr>
        <w:pStyle w:val="NoSpacing"/>
        <w:tabs>
          <w:tab w:val="left" w:pos="851"/>
        </w:tabs>
        <w:ind w:left="850" w:hangingChars="354" w:hanging="850"/>
        <w:rPr>
          <w:sz w:val="24"/>
          <w:szCs w:val="24"/>
        </w:rPr>
      </w:pPr>
      <w:r>
        <w:rPr>
          <w:sz w:val="24"/>
          <w:szCs w:val="24"/>
        </w:rPr>
        <w:t xml:space="preserve">              4 этап  -                   24  апреля              -  г. Москва, Орехово                                                                                                 5этап  -                   15 мая                     -  г.Москва, Нагорная, Кант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6 этап  -                   22  мая                     -  г.Фрязино, древня Гребнево, ул.Берёзовая 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7 этап  - Финал      05 июня                  - г. Москва, Орехово</w:t>
      </w:r>
    </w:p>
    <w:p w:rsidR="00DC1218" w:rsidRPr="00B76694" w:rsidRDefault="00DC1218" w:rsidP="00BF125C">
      <w:pPr>
        <w:pStyle w:val="NoSpacing"/>
        <w:rPr>
          <w:b/>
          <w:sz w:val="32"/>
          <w:szCs w:val="32"/>
        </w:rPr>
      </w:pPr>
      <w:r w:rsidRPr="009E000E">
        <w:rPr>
          <w:b/>
          <w:sz w:val="32"/>
          <w:szCs w:val="32"/>
        </w:rPr>
        <w:t xml:space="preserve"> 3.Руководство соревнованиями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FE7F8D">
        <w:rPr>
          <w:sz w:val="24"/>
          <w:szCs w:val="24"/>
        </w:rPr>
        <w:t>Общее руководство подготовкой и проведением соревнований</w:t>
      </w:r>
      <w:r>
        <w:rPr>
          <w:sz w:val="24"/>
          <w:szCs w:val="24"/>
        </w:rPr>
        <w:t xml:space="preserve"> осуществляется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Оргкомитетом Федераций велосипедного спорта Московской области и г. Москвы, тренерами  по велоспорту.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Непосредственное проведение  соревнований возлагается на судейскую бригаду, утвержденную Федерациями МО и г.Москвы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Соревнования проводятся в соответствии с действующими правилами соревнований  по велоспорту.</w:t>
      </w:r>
    </w:p>
    <w:p w:rsidR="00DC1218" w:rsidRPr="009E000E" w:rsidRDefault="00DC1218" w:rsidP="008959E4">
      <w:pPr>
        <w:pStyle w:val="NoSpacing"/>
        <w:outlineLvl w:val="0"/>
        <w:rPr>
          <w:b/>
          <w:sz w:val="32"/>
          <w:szCs w:val="32"/>
        </w:rPr>
      </w:pPr>
      <w:r w:rsidRPr="009E000E">
        <w:rPr>
          <w:b/>
          <w:sz w:val="32"/>
          <w:szCs w:val="32"/>
        </w:rPr>
        <w:t xml:space="preserve">4. Участники соревнований 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>
        <w:rPr>
          <w:sz w:val="24"/>
          <w:szCs w:val="24"/>
        </w:rPr>
        <w:t>К участию в соревнованиях  допускаются спортсмены  в соответствии</w:t>
      </w:r>
      <w:r w:rsidRPr="00E47068">
        <w:rPr>
          <w:sz w:val="32"/>
          <w:szCs w:val="32"/>
        </w:rPr>
        <w:t xml:space="preserve"> </w:t>
      </w:r>
      <w:r>
        <w:rPr>
          <w:sz w:val="24"/>
          <w:szCs w:val="24"/>
        </w:rPr>
        <w:t>с</w:t>
      </w:r>
      <w:r>
        <w:rPr>
          <w:sz w:val="32"/>
          <w:szCs w:val="32"/>
        </w:rPr>
        <w:t xml:space="preserve">                    </w:t>
      </w:r>
      <w:r>
        <w:rPr>
          <w:sz w:val="24"/>
          <w:szCs w:val="24"/>
        </w:rPr>
        <w:t xml:space="preserve">          </w:t>
      </w:r>
    </w:p>
    <w:p w:rsidR="00DC1218" w:rsidRPr="000F76DA" w:rsidRDefault="00DC1218" w:rsidP="000F76DA">
      <w:pPr>
        <w:pStyle w:val="NoSpacing"/>
        <w:rPr>
          <w:sz w:val="24"/>
          <w:szCs w:val="24"/>
        </w:rPr>
      </w:pPr>
      <w:r>
        <w:t xml:space="preserve"> возрастными группами, утвержденными Федерацией велосипедного спорта России,     прошедшие соответствующую подготовку,  медицинский осмотр, (правильно оформленная заявка),   и имеющие страховой полис обязательного медицинского страхования.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"/>
        <w:gridCol w:w="3045"/>
        <w:gridCol w:w="3780"/>
      </w:tblGrid>
      <w:tr w:rsidR="00DC1218" w:rsidTr="0082614F">
        <w:trPr>
          <w:trHeight w:val="345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ind w:left="12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09"/>
              <w:rPr>
                <w:sz w:val="24"/>
                <w:szCs w:val="24"/>
              </w:rPr>
            </w:pPr>
          </w:p>
        </w:tc>
      </w:tr>
      <w:tr w:rsidR="00DC1218" w:rsidTr="0082614F">
        <w:trPr>
          <w:trHeight w:val="255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2001-2002г.р. и моложе</w:t>
            </w:r>
          </w:p>
        </w:tc>
      </w:tr>
      <w:tr w:rsidR="00DC1218" w:rsidTr="0082614F">
        <w:trPr>
          <w:trHeight w:val="210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4"/>
                  <w:szCs w:val="24"/>
                </w:rPr>
                <w:t>2000 г</w:t>
              </w:r>
            </w:smartTag>
            <w:r>
              <w:rPr>
                <w:sz w:val="24"/>
                <w:szCs w:val="24"/>
              </w:rPr>
              <w:t>.р.</w:t>
            </w:r>
          </w:p>
        </w:tc>
      </w:tr>
      <w:tr w:rsidR="00DC1218" w:rsidTr="0082614F">
        <w:trPr>
          <w:trHeight w:val="210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1997-1998г.р.</w:t>
            </w:r>
          </w:p>
        </w:tc>
      </w:tr>
      <w:tr w:rsidR="00DC1218" w:rsidTr="0082614F">
        <w:trPr>
          <w:trHeight w:val="330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ст.юноши, ст.девушки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4"/>
                  <w:szCs w:val="24"/>
                </w:rPr>
                <w:t>1996 г</w:t>
              </w:r>
            </w:smartTag>
            <w:r>
              <w:rPr>
                <w:sz w:val="24"/>
                <w:szCs w:val="24"/>
              </w:rPr>
              <w:t>.р.(15-16лет)</w:t>
            </w:r>
          </w:p>
        </w:tc>
      </w:tr>
      <w:tr w:rsidR="00DC1218" w:rsidTr="0082614F">
        <w:trPr>
          <w:trHeight w:val="270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DC1218" w:rsidRDefault="00DC1218" w:rsidP="00D742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4"/>
                  <w:szCs w:val="24"/>
                </w:rPr>
                <w:t>1993 г</w:t>
              </w:r>
            </w:smartTag>
            <w:r>
              <w:rPr>
                <w:sz w:val="24"/>
                <w:szCs w:val="24"/>
              </w:rPr>
              <w:t>.р.(17-18лет)</w:t>
            </w:r>
          </w:p>
        </w:tc>
      </w:tr>
      <w:tr w:rsidR="00DC1218" w:rsidTr="0082614F">
        <w:trPr>
          <w:trHeight w:val="345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любители  (муж. жен.)              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1992-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4"/>
                  <w:szCs w:val="24"/>
                </w:rPr>
                <w:t>1980 г</w:t>
              </w:r>
            </w:smartTag>
            <w:r>
              <w:rPr>
                <w:sz w:val="24"/>
                <w:szCs w:val="24"/>
              </w:rPr>
              <w:t xml:space="preserve">.р.(19-29лет)                                                                                                   </w:t>
            </w:r>
          </w:p>
        </w:tc>
      </w:tr>
      <w:tr w:rsidR="00DC1218" w:rsidTr="0082614F">
        <w:trPr>
          <w:trHeight w:val="315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элита  (муж. жен.)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1992г.р и старше (19лет+)</w:t>
            </w:r>
          </w:p>
        </w:tc>
      </w:tr>
      <w:tr w:rsidR="00DC1218" w:rsidTr="0082614F">
        <w:trPr>
          <w:trHeight w:val="345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DC1218" w:rsidRDefault="00DC1218" w:rsidP="00F373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ветераны (муж. жен.)               </w:t>
            </w:r>
          </w:p>
        </w:tc>
        <w:tc>
          <w:tcPr>
            <w:tcW w:w="3780" w:type="dxa"/>
          </w:tcPr>
          <w:p w:rsidR="00DC1218" w:rsidRDefault="00DC1218" w:rsidP="00F550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1981-1970г.р.(30-39лет)</w:t>
            </w:r>
          </w:p>
        </w:tc>
      </w:tr>
      <w:tr w:rsidR="00DC1218" w:rsidTr="00F550B7">
        <w:trPr>
          <w:trHeight w:val="329"/>
        </w:trPr>
        <w:tc>
          <w:tcPr>
            <w:tcW w:w="406" w:type="dxa"/>
          </w:tcPr>
          <w:p w:rsidR="00DC1218" w:rsidRDefault="00DC1218" w:rsidP="0082614F">
            <w:pPr>
              <w:pStyle w:val="NoSpacing"/>
              <w:tabs>
                <w:tab w:val="center" w:pos="4677"/>
              </w:tabs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DC1218" w:rsidRDefault="00DC1218" w:rsidP="00F37313">
            <w:r w:rsidRPr="009C0F1A">
              <w:rPr>
                <w:sz w:val="24"/>
                <w:szCs w:val="24"/>
              </w:rPr>
              <w:t xml:space="preserve">ветераны (муж. жен.)              </w:t>
            </w:r>
          </w:p>
        </w:tc>
        <w:tc>
          <w:tcPr>
            <w:tcW w:w="3780" w:type="dxa"/>
          </w:tcPr>
          <w:p w:rsidR="00DC1218" w:rsidRDefault="00DC1218" w:rsidP="00F550B7">
            <w:r>
              <w:rPr>
                <w:sz w:val="24"/>
                <w:szCs w:val="24"/>
              </w:rPr>
              <w:t xml:space="preserve">       </w:t>
            </w:r>
            <w:r w:rsidRPr="009C0F1A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1</w:t>
            </w:r>
            <w:r w:rsidRPr="009C0F1A">
              <w:rPr>
                <w:sz w:val="24"/>
                <w:szCs w:val="24"/>
              </w:rPr>
              <w:t>и старше(40лет+)</w:t>
            </w:r>
          </w:p>
        </w:tc>
      </w:tr>
    </w:tbl>
    <w:p w:rsidR="00DC1218" w:rsidRDefault="00DC1218" w:rsidP="00B73BF2">
      <w:pPr>
        <w:pStyle w:val="NoSpacing"/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C1218" w:rsidRDefault="00DC1218" w:rsidP="00B73BF2">
      <w:pPr>
        <w:pStyle w:val="NoSpacing"/>
        <w:jc w:val="both"/>
        <w:rPr>
          <w:sz w:val="24"/>
          <w:szCs w:val="24"/>
        </w:rPr>
      </w:pPr>
    </w:p>
    <w:p w:rsidR="00DC1218" w:rsidRPr="009E000E" w:rsidRDefault="00DC1218" w:rsidP="00BF125C">
      <w:pPr>
        <w:pStyle w:val="NoSpacing"/>
        <w:rPr>
          <w:b/>
          <w:sz w:val="32"/>
          <w:szCs w:val="32"/>
        </w:rPr>
      </w:pPr>
      <w:r w:rsidRPr="009E000E">
        <w:rPr>
          <w:b/>
          <w:sz w:val="32"/>
          <w:szCs w:val="32"/>
        </w:rPr>
        <w:t>5. Программа соревнований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</w:t>
      </w:r>
      <w:r>
        <w:rPr>
          <w:sz w:val="24"/>
          <w:szCs w:val="24"/>
        </w:rPr>
        <w:t>Согласно Положению о проведении соревнований по велокроссу Федерации</w:t>
      </w:r>
    </w:p>
    <w:p w:rsidR="00DC1218" w:rsidRPr="00D52953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велосипедного спорта России (класс велосипедов открытый)</w:t>
      </w:r>
    </w:p>
    <w:p w:rsidR="00DC1218" w:rsidRDefault="00DC1218" w:rsidP="00BF125C">
      <w:pPr>
        <w:pStyle w:val="NoSpacing"/>
        <w:rPr>
          <w:sz w:val="24"/>
          <w:szCs w:val="24"/>
        </w:rPr>
      </w:pPr>
      <w:r w:rsidRPr="003A737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3A7373">
        <w:rPr>
          <w:sz w:val="24"/>
          <w:szCs w:val="24"/>
        </w:rPr>
        <w:t>Мальчики, девочки</w:t>
      </w:r>
      <w:r>
        <w:rPr>
          <w:sz w:val="24"/>
          <w:szCs w:val="24"/>
        </w:rPr>
        <w:t xml:space="preserve">              2001 - 2002г.р. и моложе      10 мин /время гонки/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Мальчики, девочки              1999-2000г.р.                           15 мин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Юноши, девушки                   1997-1998г.р.                          25 мин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Ст.юноши, ст.девушки          1995-1996г.р.                          40 мин.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Юниоры, юниорки                1993-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>.р.                           50 мин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Элита (муж, жен.-19+)          1992- и старше              1 час 10 мин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Любители (муж, жен.)          1992-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  <w:szCs w:val="24"/>
          </w:rPr>
          <w:t>1980 г</w:t>
        </w:r>
      </w:smartTag>
      <w:r>
        <w:rPr>
          <w:sz w:val="24"/>
          <w:szCs w:val="24"/>
        </w:rPr>
        <w:t>.р.                           50 мин(любители)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Ветераны (муж.жен.)            1981-1970г.р                             40 мин</w:t>
      </w:r>
    </w:p>
    <w:p w:rsidR="00DC1218" w:rsidRDefault="00DC1218" w:rsidP="00647C3C">
      <w:pPr>
        <w:pStyle w:val="NoSpacing"/>
        <w:tabs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Ветераны (муж.жен.)            1971 и старше                          </w:t>
      </w:r>
      <w:r>
        <w:rPr>
          <w:sz w:val="24"/>
          <w:szCs w:val="24"/>
        </w:rPr>
        <w:tab/>
        <w:t>30 мин</w:t>
      </w:r>
    </w:p>
    <w:p w:rsidR="00DC1218" w:rsidRDefault="00DC1218" w:rsidP="00647C3C">
      <w:pPr>
        <w:pStyle w:val="NoSpacing"/>
        <w:tabs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>На всех этапах Кубка соревнования начинаются в 11.00</w:t>
      </w:r>
    </w:p>
    <w:p w:rsidR="00DC1218" w:rsidRDefault="00DC1218" w:rsidP="00647C3C">
      <w:pPr>
        <w:pStyle w:val="NoSpacing"/>
        <w:tabs>
          <w:tab w:val="left" w:pos="6312"/>
        </w:tabs>
        <w:rPr>
          <w:sz w:val="24"/>
          <w:szCs w:val="24"/>
        </w:rPr>
      </w:pPr>
    </w:p>
    <w:p w:rsidR="00DC1218" w:rsidRPr="00AB497B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E000E">
        <w:rPr>
          <w:b/>
          <w:sz w:val="32"/>
          <w:szCs w:val="32"/>
        </w:rPr>
        <w:t>6. Определение победителей</w:t>
      </w:r>
    </w:p>
    <w:p w:rsidR="00DC1218" w:rsidRPr="0066592F" w:rsidRDefault="00DC1218" w:rsidP="00BF125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4"/>
          <w:szCs w:val="24"/>
        </w:rPr>
        <w:t>Соревнования проводятся с личным зачетом.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На  каждом этапе Кубка участнику начисляются очки:</w:t>
      </w:r>
    </w:p>
    <w:p w:rsidR="00DC1218" w:rsidRDefault="00DC1218" w:rsidP="00BF125C">
      <w:pPr>
        <w:pStyle w:val="NoSpacing"/>
        <w:rPr>
          <w:sz w:val="24"/>
          <w:szCs w:val="24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845"/>
        <w:gridCol w:w="1635"/>
        <w:gridCol w:w="1800"/>
      </w:tblGrid>
      <w:tr w:rsidR="00DC1218" w:rsidTr="00A21663">
        <w:trPr>
          <w:trHeight w:val="34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C1218" w:rsidTr="00A21663">
        <w:trPr>
          <w:trHeight w:val="330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1218" w:rsidTr="00A21663">
        <w:trPr>
          <w:trHeight w:val="28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C1218" w:rsidTr="00A21663">
        <w:trPr>
          <w:trHeight w:val="180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DC1218" w:rsidTr="00A21663">
        <w:trPr>
          <w:trHeight w:val="28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</w:tr>
      <w:tr w:rsidR="00DC1218" w:rsidTr="00A21663">
        <w:trPr>
          <w:trHeight w:val="28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</w:tr>
      <w:tr w:rsidR="00DC1218" w:rsidTr="00A21663">
        <w:trPr>
          <w:trHeight w:val="22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</w:tr>
      <w:tr w:rsidR="00DC1218" w:rsidTr="00A21663">
        <w:trPr>
          <w:trHeight w:val="22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</w:tr>
      <w:tr w:rsidR="00DC1218" w:rsidTr="00A21663">
        <w:trPr>
          <w:trHeight w:val="22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</w:tr>
      <w:tr w:rsidR="00DC1218" w:rsidTr="00A21663">
        <w:trPr>
          <w:trHeight w:val="22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1218" w:rsidTr="00A21663">
        <w:trPr>
          <w:trHeight w:val="225"/>
        </w:trPr>
        <w:tc>
          <w:tcPr>
            <w:tcW w:w="142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35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DC1218" w:rsidRDefault="00DC1218" w:rsidP="00A216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1218" w:rsidRDefault="00DC1218" w:rsidP="00BF125C">
      <w:pPr>
        <w:pStyle w:val="NoSpacing"/>
        <w:rPr>
          <w:sz w:val="24"/>
          <w:szCs w:val="24"/>
        </w:rPr>
      </w:pP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Итоговое место спортсмена в Открытом Кубке Федераций МО и г. Москвы определяется по наибольшей сумме очков 5 лучших результатов, набранных на 7 этапах в одной возрастной категории.</w:t>
      </w:r>
    </w:p>
    <w:p w:rsidR="00DC1218" w:rsidRPr="009E000E" w:rsidRDefault="00DC1218" w:rsidP="008959E4">
      <w:pPr>
        <w:pStyle w:val="NoSpacing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9E000E">
        <w:rPr>
          <w:b/>
          <w:sz w:val="32"/>
          <w:szCs w:val="32"/>
        </w:rPr>
        <w:t>7. Награждение</w:t>
      </w:r>
    </w:p>
    <w:p w:rsidR="00DC1218" w:rsidRDefault="00DC1218" w:rsidP="00BF125C">
      <w:pPr>
        <w:pStyle w:val="NoSpacing"/>
        <w:rPr>
          <w:sz w:val="24"/>
          <w:szCs w:val="24"/>
        </w:rPr>
      </w:pPr>
      <w:r w:rsidRPr="007F03F9">
        <w:rPr>
          <w:sz w:val="32"/>
          <w:szCs w:val="32"/>
        </w:rPr>
        <w:t xml:space="preserve">           </w:t>
      </w:r>
      <w:r>
        <w:rPr>
          <w:sz w:val="24"/>
          <w:szCs w:val="24"/>
        </w:rPr>
        <w:t>Участники, занявшие 1 -  3 места на всех этапах Кубка, в каждой возрастной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группе отдельно, награждаются грамотой.                </w:t>
      </w:r>
    </w:p>
    <w:p w:rsidR="00DC1218" w:rsidRDefault="00DC1218" w:rsidP="008959E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Победители и призеры  Кубка Федераций велосипедного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спорта Московской области и г. Москвы по маунтинбайку награждаются дипломами и призами.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Возможно увеличение призового фонда, по итогам 7 этапов и каждого в отдельности,</w:t>
      </w:r>
    </w:p>
    <w:p w:rsidR="00DC1218" w:rsidRDefault="00DC1218" w:rsidP="00736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за счет привлечения спонсоров.</w:t>
      </w:r>
    </w:p>
    <w:p w:rsidR="00DC1218" w:rsidRDefault="00DC1218" w:rsidP="00736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Если в возрастной категории стартует менее трех спортсменов, победители не награждаются. Спортсменам предоставляется возможность стартовать в старшей категории на общих основаниях.</w:t>
      </w:r>
    </w:p>
    <w:p w:rsidR="00DC1218" w:rsidRPr="0061433B" w:rsidRDefault="00DC1218" w:rsidP="0073659D">
      <w:pPr>
        <w:pStyle w:val="NoSpacing"/>
        <w:rPr>
          <w:sz w:val="36"/>
          <w:szCs w:val="36"/>
        </w:rPr>
      </w:pPr>
      <w:r w:rsidRPr="0061433B">
        <w:rPr>
          <w:b/>
          <w:sz w:val="36"/>
          <w:szCs w:val="36"/>
        </w:rPr>
        <w:t>8. Этика</w:t>
      </w:r>
      <w:r w:rsidRPr="0061433B">
        <w:rPr>
          <w:sz w:val="36"/>
          <w:szCs w:val="36"/>
        </w:rPr>
        <w:t xml:space="preserve"> </w:t>
      </w:r>
    </w:p>
    <w:p w:rsidR="00DC1218" w:rsidRDefault="00DC1218" w:rsidP="00614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За нарушение спортивной этики, некорректное поведение, обман в любой форме,               нецензурные высказывания, рукоприкладство во время проведения соревнований, по    решению ГСК применяются меры административного характера вплоть до снятия с гонки.</w:t>
      </w:r>
    </w:p>
    <w:p w:rsidR="00DC1218" w:rsidRPr="0061433B" w:rsidRDefault="00DC1218" w:rsidP="00BF125C">
      <w:pPr>
        <w:pStyle w:val="NoSpacing"/>
        <w:rPr>
          <w:b/>
          <w:sz w:val="32"/>
          <w:szCs w:val="32"/>
        </w:rPr>
      </w:pPr>
      <w:r w:rsidRPr="0061433B">
        <w:rPr>
          <w:b/>
          <w:sz w:val="32"/>
          <w:szCs w:val="32"/>
        </w:rPr>
        <w:t>9. Расходы</w:t>
      </w:r>
    </w:p>
    <w:p w:rsidR="00DC1218" w:rsidRDefault="00DC1218" w:rsidP="00BF125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>Все расходы по командированию – за счет командирующих организаций.</w:t>
      </w:r>
    </w:p>
    <w:p w:rsidR="00DC1218" w:rsidRDefault="00DC1218" w:rsidP="00D74285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Награждение победителей и призеров  Кубка Федераций осуществляется Федерациями велосипедного спорта Московской области и г.Москвы, редакцией велосипедного журнала ПроВело.</w:t>
      </w:r>
    </w:p>
    <w:p w:rsidR="00DC1218" w:rsidRDefault="00DC1218" w:rsidP="00BF125C">
      <w:pPr>
        <w:pStyle w:val="NoSpacing"/>
        <w:rPr>
          <w:sz w:val="24"/>
          <w:szCs w:val="24"/>
        </w:rPr>
      </w:pPr>
    </w:p>
    <w:p w:rsidR="00DC1218" w:rsidRDefault="00DC1218" w:rsidP="00BF125C">
      <w:pPr>
        <w:pStyle w:val="NoSpacing"/>
        <w:rPr>
          <w:sz w:val="28"/>
          <w:szCs w:val="28"/>
        </w:rPr>
      </w:pPr>
      <w:r w:rsidRPr="00A07B34">
        <w:rPr>
          <w:sz w:val="28"/>
          <w:szCs w:val="28"/>
        </w:rPr>
        <w:t>Кубок Федераци</w:t>
      </w:r>
      <w:r>
        <w:rPr>
          <w:sz w:val="28"/>
          <w:szCs w:val="28"/>
        </w:rPr>
        <w:t>й</w:t>
      </w:r>
      <w:r w:rsidRPr="00A07B34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и г.Москвы</w:t>
      </w:r>
      <w:r w:rsidRPr="00A07B34">
        <w:rPr>
          <w:sz w:val="28"/>
          <w:szCs w:val="28"/>
        </w:rPr>
        <w:t xml:space="preserve"> приравнивается к </w:t>
      </w:r>
      <w:r>
        <w:rPr>
          <w:sz w:val="28"/>
          <w:szCs w:val="28"/>
        </w:rPr>
        <w:t>региональным соревнованиям и проводится при поддержке</w:t>
      </w:r>
    </w:p>
    <w:p w:rsidR="00DC1218" w:rsidRPr="00A07B34" w:rsidRDefault="00DC1218" w:rsidP="008959E4">
      <w:pPr>
        <w:pStyle w:val="NoSpacing"/>
        <w:outlineLvl w:val="0"/>
        <w:rPr>
          <w:sz w:val="28"/>
          <w:szCs w:val="28"/>
        </w:rPr>
      </w:pPr>
      <w:r>
        <w:rPr>
          <w:sz w:val="28"/>
          <w:szCs w:val="28"/>
        </w:rPr>
        <w:t>Велосипедного журнала ПроВело</w:t>
      </w:r>
    </w:p>
    <w:p w:rsidR="00DC1218" w:rsidRDefault="00DC1218" w:rsidP="0099501A">
      <w:pPr>
        <w:pStyle w:val="NoSpacing"/>
        <w:rPr>
          <w:b/>
          <w:sz w:val="32"/>
          <w:szCs w:val="32"/>
        </w:rPr>
      </w:pPr>
      <w:r w:rsidRPr="00027D25">
        <w:rPr>
          <w:b/>
          <w:sz w:val="32"/>
          <w:szCs w:val="32"/>
        </w:rPr>
        <w:t xml:space="preserve">        Результаты и рейтинг будут опубликованы в велосипедном журнале ПроВело и на сайте.</w:t>
      </w:r>
    </w:p>
    <w:p w:rsidR="00DC1218" w:rsidRDefault="00DC1218" w:rsidP="0099501A">
      <w:pPr>
        <w:pStyle w:val="NoSpacing"/>
        <w:rPr>
          <w:b/>
          <w:sz w:val="32"/>
          <w:szCs w:val="32"/>
        </w:rPr>
      </w:pPr>
    </w:p>
    <w:p w:rsidR="00DC1218" w:rsidRPr="00FF2DBA" w:rsidRDefault="00DC1218" w:rsidP="0099501A">
      <w:pPr>
        <w:pStyle w:val="NoSpacing"/>
        <w:rPr>
          <w:sz w:val="32"/>
          <w:szCs w:val="32"/>
        </w:rPr>
      </w:pPr>
      <w:r w:rsidRPr="00FF2DBA">
        <w:rPr>
          <w:sz w:val="24"/>
          <w:szCs w:val="24"/>
        </w:rPr>
        <w:t>Данное положение является официальным вызовом на соревнования</w:t>
      </w:r>
    </w:p>
    <w:p w:rsidR="00DC1218" w:rsidRPr="00FF2DBA" w:rsidRDefault="00DC1218" w:rsidP="006F19EB">
      <w:pPr>
        <w:pStyle w:val="NoSpacing"/>
        <w:outlineLvl w:val="0"/>
        <w:rPr>
          <w:sz w:val="24"/>
          <w:szCs w:val="24"/>
        </w:rPr>
      </w:pPr>
      <w:r w:rsidRPr="00FF2DBA">
        <w:rPr>
          <w:sz w:val="24"/>
          <w:szCs w:val="24"/>
        </w:rPr>
        <w:t xml:space="preserve">Предварительную заявку можно подать по электронной почте </w:t>
      </w:r>
      <w:smartTag w:uri="urn:schemas-microsoft-com:office:smarttags" w:element="PersonName">
        <w:r w:rsidRPr="00FF2DBA">
          <w:rPr>
            <w:sz w:val="24"/>
            <w:szCs w:val="24"/>
            <w:lang w:val="en-US"/>
          </w:rPr>
          <w:t>VelosportMO</w:t>
        </w:r>
        <w:r w:rsidRPr="00FF2DBA">
          <w:rPr>
            <w:sz w:val="24"/>
            <w:szCs w:val="24"/>
          </w:rPr>
          <w:t>@</w:t>
        </w:r>
        <w:r w:rsidRPr="00FF2DBA">
          <w:rPr>
            <w:sz w:val="24"/>
            <w:szCs w:val="24"/>
            <w:lang w:val="en-US"/>
          </w:rPr>
          <w:t>yandex</w:t>
        </w:r>
        <w:r w:rsidRPr="00FF2DBA">
          <w:rPr>
            <w:sz w:val="24"/>
            <w:szCs w:val="24"/>
          </w:rPr>
          <w:t>.</w:t>
        </w:r>
        <w:r w:rsidRPr="00FF2DBA">
          <w:rPr>
            <w:sz w:val="24"/>
            <w:szCs w:val="24"/>
            <w:lang w:val="en-US"/>
          </w:rPr>
          <w:t>ru</w:t>
        </w:r>
      </w:smartTag>
    </w:p>
    <w:p w:rsidR="00DC1218" w:rsidRPr="00CD05F9" w:rsidRDefault="00DC1218" w:rsidP="006F19EB">
      <w:pPr>
        <w:pStyle w:val="NoSpacing"/>
        <w:outlineLvl w:val="0"/>
        <w:rPr>
          <w:sz w:val="24"/>
          <w:szCs w:val="24"/>
        </w:rPr>
      </w:pPr>
      <w:r w:rsidRPr="00CD05F9">
        <w:rPr>
          <w:sz w:val="24"/>
          <w:szCs w:val="24"/>
        </w:rPr>
        <w:t>(</w:t>
      </w:r>
      <w:r>
        <w:rPr>
          <w:sz w:val="24"/>
          <w:szCs w:val="24"/>
        </w:rPr>
        <w:t>ГУДОД МО СДЮШОР по велоспорту</w:t>
      </w:r>
      <w:r w:rsidRPr="00CD05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C1218" w:rsidRDefault="00DC1218" w:rsidP="006F19EB">
      <w:pPr>
        <w:pStyle w:val="NoSpacing"/>
        <w:outlineLvl w:val="0"/>
        <w:rPr>
          <w:b/>
          <w:sz w:val="24"/>
          <w:szCs w:val="24"/>
        </w:rPr>
      </w:pPr>
    </w:p>
    <w:p w:rsidR="00DC1218" w:rsidRDefault="00DC1218" w:rsidP="006F19EB">
      <w:pPr>
        <w:pStyle w:val="NoSpacing"/>
        <w:outlineLvl w:val="0"/>
        <w:rPr>
          <w:b/>
          <w:sz w:val="24"/>
          <w:szCs w:val="24"/>
        </w:rPr>
      </w:pPr>
    </w:p>
    <w:p w:rsidR="00DC1218" w:rsidRDefault="00DC1218" w:rsidP="006F19EB">
      <w:pPr>
        <w:pStyle w:val="NoSpacing"/>
        <w:outlineLvl w:val="0"/>
        <w:rPr>
          <w:b/>
          <w:sz w:val="24"/>
          <w:szCs w:val="24"/>
        </w:rPr>
      </w:pPr>
    </w:p>
    <w:p w:rsidR="00DC1218" w:rsidRPr="0073659D" w:rsidRDefault="00DC1218" w:rsidP="0073659D">
      <w:pPr>
        <w:pStyle w:val="NoSpacing"/>
        <w:tabs>
          <w:tab w:val="left" w:pos="5730"/>
        </w:tabs>
        <w:outlineLvl w:val="0"/>
        <w:rPr>
          <w:sz w:val="24"/>
          <w:szCs w:val="24"/>
        </w:rPr>
      </w:pPr>
      <w:r w:rsidRPr="0073659D">
        <w:rPr>
          <w:sz w:val="24"/>
          <w:szCs w:val="24"/>
        </w:rPr>
        <w:t>«Согласовано»</w:t>
      </w:r>
      <w:r w:rsidRPr="0073659D">
        <w:rPr>
          <w:sz w:val="24"/>
          <w:szCs w:val="24"/>
        </w:rPr>
        <w:tab/>
        <w:t>«Согласовано»</w:t>
      </w:r>
    </w:p>
    <w:p w:rsidR="00DC1218" w:rsidRDefault="00DC1218" w:rsidP="0073659D">
      <w:pPr>
        <w:pStyle w:val="NoSpacing"/>
        <w:tabs>
          <w:tab w:val="left" w:pos="5730"/>
        </w:tabs>
        <w:outlineLvl w:val="0"/>
        <w:rPr>
          <w:sz w:val="24"/>
          <w:szCs w:val="24"/>
        </w:rPr>
      </w:pPr>
      <w:r w:rsidRPr="0073659D">
        <w:rPr>
          <w:sz w:val="24"/>
          <w:szCs w:val="24"/>
        </w:rPr>
        <w:t>Фонд поддержки и развития</w:t>
      </w:r>
      <w:r w:rsidRPr="0073659D">
        <w:rPr>
          <w:sz w:val="24"/>
          <w:szCs w:val="24"/>
        </w:rPr>
        <w:tab/>
        <w:t>Директор ГУДОД МО СДЮШОР</w:t>
      </w:r>
    </w:p>
    <w:p w:rsidR="00DC1218" w:rsidRPr="0073659D" w:rsidRDefault="00DC1218" w:rsidP="0073659D">
      <w:pPr>
        <w:pStyle w:val="NoSpacing"/>
        <w:tabs>
          <w:tab w:val="left" w:pos="573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Велоспорта России</w:t>
      </w:r>
      <w:r>
        <w:rPr>
          <w:sz w:val="24"/>
          <w:szCs w:val="24"/>
        </w:rPr>
        <w:tab/>
        <w:t>по велоспорту</w:t>
      </w:r>
    </w:p>
    <w:p w:rsidR="00DC1218" w:rsidRDefault="00DC1218" w:rsidP="0073659D">
      <w:pPr>
        <w:pStyle w:val="NoSpacing"/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________П.Ю.Чевардов</w:t>
      </w:r>
      <w:r>
        <w:rPr>
          <w:sz w:val="32"/>
          <w:szCs w:val="32"/>
        </w:rPr>
        <w:tab/>
        <w:t>__________Л.А.Лепшеева</w:t>
      </w:r>
    </w:p>
    <w:p w:rsidR="00DC1218" w:rsidRPr="0073659D" w:rsidRDefault="00DC1218" w:rsidP="0073659D">
      <w:pPr>
        <w:pStyle w:val="NoSpacing"/>
        <w:tabs>
          <w:tab w:val="left" w:pos="5730"/>
        </w:tabs>
        <w:rPr>
          <w:sz w:val="24"/>
          <w:szCs w:val="24"/>
        </w:rPr>
      </w:pPr>
      <w:r w:rsidRPr="0073659D">
        <w:rPr>
          <w:sz w:val="24"/>
          <w:szCs w:val="24"/>
        </w:rPr>
        <w:t>«_</w:t>
      </w:r>
      <w:r>
        <w:rPr>
          <w:sz w:val="24"/>
          <w:szCs w:val="24"/>
        </w:rPr>
        <w:t>28</w:t>
      </w:r>
      <w:r w:rsidRPr="0073659D">
        <w:rPr>
          <w:sz w:val="24"/>
          <w:szCs w:val="24"/>
        </w:rPr>
        <w:t>__» февраля</w:t>
      </w:r>
      <w:r>
        <w:rPr>
          <w:sz w:val="24"/>
          <w:szCs w:val="24"/>
        </w:rPr>
        <w:t xml:space="preserve"> 2011г</w:t>
      </w:r>
      <w:r>
        <w:rPr>
          <w:sz w:val="24"/>
          <w:szCs w:val="24"/>
        </w:rPr>
        <w:tab/>
        <w:t>«_28__» февраля 2011г</w:t>
      </w:r>
    </w:p>
    <w:p w:rsidR="00DC1218" w:rsidRDefault="00DC1218" w:rsidP="00BF125C">
      <w:pPr>
        <w:pStyle w:val="NoSpacing"/>
        <w:rPr>
          <w:sz w:val="32"/>
          <w:szCs w:val="32"/>
        </w:rPr>
      </w:pPr>
    </w:p>
    <w:p w:rsidR="00DC1218" w:rsidRPr="00B73BF2" w:rsidRDefault="00DC1218" w:rsidP="0099501A">
      <w:pPr>
        <w:pStyle w:val="NoSpacing"/>
        <w:tabs>
          <w:tab w:val="left" w:pos="5988"/>
        </w:tabs>
      </w:pPr>
    </w:p>
    <w:sectPr w:rsidR="00DC1218" w:rsidRPr="00B73BF2" w:rsidSect="0099501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18" w:rsidRDefault="00DC1218" w:rsidP="00A07B34">
      <w:pPr>
        <w:spacing w:after="0" w:line="240" w:lineRule="auto"/>
      </w:pPr>
      <w:r>
        <w:separator/>
      </w:r>
    </w:p>
  </w:endnote>
  <w:endnote w:type="continuationSeparator" w:id="0">
    <w:p w:rsidR="00DC1218" w:rsidRDefault="00DC1218" w:rsidP="00A0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18" w:rsidRDefault="00DC1218" w:rsidP="00A07B34">
      <w:pPr>
        <w:spacing w:after="0" w:line="240" w:lineRule="auto"/>
      </w:pPr>
      <w:r>
        <w:separator/>
      </w:r>
    </w:p>
  </w:footnote>
  <w:footnote w:type="continuationSeparator" w:id="0">
    <w:p w:rsidR="00DC1218" w:rsidRDefault="00DC1218" w:rsidP="00A0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D78"/>
    <w:multiLevelType w:val="hybridMultilevel"/>
    <w:tmpl w:val="0DDAA116"/>
    <w:lvl w:ilvl="0" w:tplc="0419000F">
      <w:start w:val="1"/>
      <w:numFmt w:val="decimal"/>
      <w:lvlText w:val="%1."/>
      <w:lvlJc w:val="left"/>
      <w:pPr>
        <w:ind w:left="15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25C"/>
    <w:rsid w:val="00007C39"/>
    <w:rsid w:val="00015F85"/>
    <w:rsid w:val="000173F9"/>
    <w:rsid w:val="00027D25"/>
    <w:rsid w:val="00091B06"/>
    <w:rsid w:val="000A37C8"/>
    <w:rsid w:val="000E55AB"/>
    <w:rsid w:val="000F76DA"/>
    <w:rsid w:val="001002BD"/>
    <w:rsid w:val="001208A2"/>
    <w:rsid w:val="0016341F"/>
    <w:rsid w:val="001659F7"/>
    <w:rsid w:val="001E35B7"/>
    <w:rsid w:val="002273C3"/>
    <w:rsid w:val="00232A07"/>
    <w:rsid w:val="002755EB"/>
    <w:rsid w:val="00277394"/>
    <w:rsid w:val="002A538F"/>
    <w:rsid w:val="002C435D"/>
    <w:rsid w:val="00311078"/>
    <w:rsid w:val="003248FD"/>
    <w:rsid w:val="00345508"/>
    <w:rsid w:val="003464D9"/>
    <w:rsid w:val="00393159"/>
    <w:rsid w:val="003A7373"/>
    <w:rsid w:val="003B7909"/>
    <w:rsid w:val="003E2F2B"/>
    <w:rsid w:val="003F0FD2"/>
    <w:rsid w:val="003F5A94"/>
    <w:rsid w:val="00487D60"/>
    <w:rsid w:val="004938FE"/>
    <w:rsid w:val="004C748D"/>
    <w:rsid w:val="004F22B7"/>
    <w:rsid w:val="00501E71"/>
    <w:rsid w:val="005139B5"/>
    <w:rsid w:val="005D42D9"/>
    <w:rsid w:val="005D46D6"/>
    <w:rsid w:val="00600093"/>
    <w:rsid w:val="00603F4F"/>
    <w:rsid w:val="00613738"/>
    <w:rsid w:val="0061433B"/>
    <w:rsid w:val="0062387C"/>
    <w:rsid w:val="006421E4"/>
    <w:rsid w:val="00647C3C"/>
    <w:rsid w:val="0066592F"/>
    <w:rsid w:val="00696E3D"/>
    <w:rsid w:val="006A5DA4"/>
    <w:rsid w:val="006F19EB"/>
    <w:rsid w:val="00720A89"/>
    <w:rsid w:val="00732720"/>
    <w:rsid w:val="0073659D"/>
    <w:rsid w:val="00736876"/>
    <w:rsid w:val="007373A6"/>
    <w:rsid w:val="0077405C"/>
    <w:rsid w:val="00792F2B"/>
    <w:rsid w:val="007B1F7B"/>
    <w:rsid w:val="007B2539"/>
    <w:rsid w:val="007C5071"/>
    <w:rsid w:val="007C7030"/>
    <w:rsid w:val="007E0F9E"/>
    <w:rsid w:val="007E41DB"/>
    <w:rsid w:val="007F03F9"/>
    <w:rsid w:val="00820C67"/>
    <w:rsid w:val="0082614F"/>
    <w:rsid w:val="00837192"/>
    <w:rsid w:val="008458FF"/>
    <w:rsid w:val="008564BB"/>
    <w:rsid w:val="0088654B"/>
    <w:rsid w:val="00893964"/>
    <w:rsid w:val="008959E4"/>
    <w:rsid w:val="008B043C"/>
    <w:rsid w:val="008F39E1"/>
    <w:rsid w:val="00912BF4"/>
    <w:rsid w:val="00916979"/>
    <w:rsid w:val="00931E93"/>
    <w:rsid w:val="0099501A"/>
    <w:rsid w:val="009A44C6"/>
    <w:rsid w:val="009A4E6C"/>
    <w:rsid w:val="009C0F1A"/>
    <w:rsid w:val="009C4C3D"/>
    <w:rsid w:val="009E000E"/>
    <w:rsid w:val="009E77B8"/>
    <w:rsid w:val="00A07B34"/>
    <w:rsid w:val="00A1369D"/>
    <w:rsid w:val="00A21663"/>
    <w:rsid w:val="00A41259"/>
    <w:rsid w:val="00A80374"/>
    <w:rsid w:val="00A84223"/>
    <w:rsid w:val="00A92FF8"/>
    <w:rsid w:val="00A95A4B"/>
    <w:rsid w:val="00AB497B"/>
    <w:rsid w:val="00AC2EC7"/>
    <w:rsid w:val="00AD2015"/>
    <w:rsid w:val="00B16A1A"/>
    <w:rsid w:val="00B73BF2"/>
    <w:rsid w:val="00B76694"/>
    <w:rsid w:val="00B8062A"/>
    <w:rsid w:val="00B815EF"/>
    <w:rsid w:val="00B833B2"/>
    <w:rsid w:val="00B94CF8"/>
    <w:rsid w:val="00BA3DE3"/>
    <w:rsid w:val="00BA41E6"/>
    <w:rsid w:val="00BB28A9"/>
    <w:rsid w:val="00BD46B2"/>
    <w:rsid w:val="00BF125C"/>
    <w:rsid w:val="00BF39F5"/>
    <w:rsid w:val="00C15175"/>
    <w:rsid w:val="00C25D5F"/>
    <w:rsid w:val="00C5443E"/>
    <w:rsid w:val="00C63E36"/>
    <w:rsid w:val="00C71D52"/>
    <w:rsid w:val="00CA6039"/>
    <w:rsid w:val="00CD05F9"/>
    <w:rsid w:val="00D25B01"/>
    <w:rsid w:val="00D52953"/>
    <w:rsid w:val="00D70586"/>
    <w:rsid w:val="00D74285"/>
    <w:rsid w:val="00DA3F47"/>
    <w:rsid w:val="00DC1218"/>
    <w:rsid w:val="00DD1044"/>
    <w:rsid w:val="00DD2C25"/>
    <w:rsid w:val="00DD7687"/>
    <w:rsid w:val="00E33ADC"/>
    <w:rsid w:val="00E42B33"/>
    <w:rsid w:val="00E47068"/>
    <w:rsid w:val="00E51CD3"/>
    <w:rsid w:val="00E93DEC"/>
    <w:rsid w:val="00EB093D"/>
    <w:rsid w:val="00F37313"/>
    <w:rsid w:val="00F524C6"/>
    <w:rsid w:val="00F550B7"/>
    <w:rsid w:val="00F8680A"/>
    <w:rsid w:val="00FC2D92"/>
    <w:rsid w:val="00FE07CC"/>
    <w:rsid w:val="00FE7F8D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125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0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7B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7B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B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959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3964"/>
    <w:rPr>
      <w:rFonts w:ascii="Times New Roman" w:hAnsi="Times New Roman" w:cs="Times New Roman"/>
      <w:sz w:val="2"/>
      <w:lang w:eastAsia="en-US"/>
    </w:rPr>
  </w:style>
  <w:style w:type="table" w:styleId="TableClassic1">
    <w:name w:val="Table Classic 1"/>
    <w:basedOn w:val="TableNormal"/>
    <w:uiPriority w:val="99"/>
    <w:rsid w:val="0061373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548</TotalTime>
  <Pages>3</Pages>
  <Words>1012</Words>
  <Characters>5775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2011-03-01T15:52:00Z</cp:lastPrinted>
  <dcterms:created xsi:type="dcterms:W3CDTF">2009-12-14T08:37:00Z</dcterms:created>
  <dcterms:modified xsi:type="dcterms:W3CDTF">2011-03-01T16:09:00Z</dcterms:modified>
</cp:coreProperties>
</file>